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2F" w:rsidRPr="003E512F" w:rsidRDefault="003E512F" w:rsidP="003E512F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E51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Список наиболее значимых публикаций</w:t>
      </w:r>
    </w:p>
    <w:p w:rsidR="003E512F" w:rsidRPr="003E512F" w:rsidRDefault="003E512F" w:rsidP="003E512F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1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доцента кафедры пропедевтики детских болезней и факультетской педиатрии</w:t>
      </w:r>
    </w:p>
    <w:p w:rsidR="003E512F" w:rsidRDefault="003E512F" w:rsidP="003E512F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1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ФГБОУ ВО «Казанский ГМУ» Минздрава России</w:t>
      </w:r>
    </w:p>
    <w:p w:rsidR="00D0175D" w:rsidRDefault="00FB39CD" w:rsidP="003E512F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3E51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Самороднов</w:t>
      </w:r>
      <w:r w:rsidR="003E512F" w:rsidRPr="003E51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ой</w:t>
      </w:r>
      <w:proofErr w:type="spellEnd"/>
      <w:r w:rsidR="003E512F" w:rsidRPr="003E51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3E51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</w:t>
      </w:r>
      <w:r w:rsidR="003E512F" w:rsidRPr="003E51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лены Анатольевны</w:t>
      </w:r>
    </w:p>
    <w:p w:rsidR="003E512F" w:rsidRPr="003E512F" w:rsidRDefault="003E512F" w:rsidP="003E512F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B39CD" w:rsidRPr="00FB39CD" w:rsidRDefault="00FB39CD" w:rsidP="00FB3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9CD">
        <w:rPr>
          <w:rFonts w:ascii="Times New Roman" w:hAnsi="Times New Roman" w:cs="Times New Roman"/>
          <w:sz w:val="28"/>
          <w:szCs w:val="28"/>
        </w:rPr>
        <w:t xml:space="preserve">Клиническое значение интегральной регистрации маркеров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эндотоксического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 иммунитета и колонизационной резистентности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буккальных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эпителиоцитов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 при рецидивирующем бронхите у подростков / О. И.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Пикуза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, А. М. Закирова, </w:t>
      </w:r>
      <w:bookmarkStart w:id="0" w:name="_GoBack"/>
      <w:r w:rsidRPr="003E512F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Pr="003E512F">
        <w:rPr>
          <w:rFonts w:ascii="Times New Roman" w:hAnsi="Times New Roman" w:cs="Times New Roman"/>
          <w:sz w:val="28"/>
          <w:szCs w:val="28"/>
        </w:rPr>
        <w:t>Самороднова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FB39CD">
        <w:rPr>
          <w:rFonts w:ascii="Times New Roman" w:hAnsi="Times New Roman" w:cs="Times New Roman"/>
          <w:sz w:val="28"/>
          <w:szCs w:val="28"/>
        </w:rPr>
        <w:t>[и др.] // Практическая медицина. – 2024. – Т. 22, № 2. – С. 96-103. – DOI 10.32000/2072-1757-2024-2-96-103</w:t>
      </w:r>
    </w:p>
    <w:p w:rsidR="00FB39CD" w:rsidRPr="00FB39CD" w:rsidRDefault="00FB39CD" w:rsidP="00FB3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9CD">
        <w:rPr>
          <w:rFonts w:ascii="Times New Roman" w:hAnsi="Times New Roman" w:cs="Times New Roman"/>
          <w:sz w:val="28"/>
          <w:szCs w:val="28"/>
        </w:rPr>
        <w:t xml:space="preserve">Колонизационная резистентность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буккальных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эпителиоцитов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 в оценке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мукозального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 иммунитета у детей с рекуррентными респираторными заболеваниями / О. И.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Пикуза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, Р. А.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, А. М. Закирова [и др.] // Российский вестник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 и педиатрии. – 2023. – Т. 68, № 5. – С. 45-52. – DOI 10.21508/1027-4065-2023-68-5-45-52.</w:t>
      </w:r>
    </w:p>
    <w:p w:rsidR="00FB39CD" w:rsidRPr="00FB39CD" w:rsidRDefault="00FB39CD" w:rsidP="00FB3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9CD">
        <w:rPr>
          <w:rFonts w:ascii="Times New Roman" w:hAnsi="Times New Roman" w:cs="Times New Roman"/>
          <w:sz w:val="28"/>
          <w:szCs w:val="28"/>
        </w:rPr>
        <w:t>Самороднова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 Е. А. Дефицит кальция у детей: причины, последствия и возможности профилактических вмешательств / Е. А.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Самороднова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 // РМЖ. Мать и дитя. – 2023. – Т. 6, № 1. – С. 60-67. – DOI 10.32364/2618-8430-2023-6-1-60-67.</w:t>
      </w:r>
    </w:p>
    <w:p w:rsidR="00FB39CD" w:rsidRPr="00FB39CD" w:rsidRDefault="00FB39CD" w:rsidP="00FB3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9CD">
        <w:rPr>
          <w:rFonts w:ascii="Times New Roman" w:hAnsi="Times New Roman" w:cs="Times New Roman"/>
          <w:sz w:val="28"/>
          <w:szCs w:val="28"/>
        </w:rPr>
        <w:t>Самороднова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, Е. А. Железодефицитные состояния у детей: современные аспекты проблемы, возможности первичной профилактики / Е. А.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Самороднова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 // Педиатрия.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>. – 2022. – № 4. – С. 302-308. – DOI 10.26442/26586630.2022.4.201960.</w:t>
      </w:r>
    </w:p>
    <w:p w:rsidR="00FB39CD" w:rsidRPr="00FB39CD" w:rsidRDefault="00FB39CD" w:rsidP="00FB3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9CD">
        <w:rPr>
          <w:rFonts w:ascii="Times New Roman" w:hAnsi="Times New Roman" w:cs="Times New Roman"/>
          <w:sz w:val="28"/>
          <w:szCs w:val="28"/>
        </w:rPr>
        <w:t xml:space="preserve">Новые реальности ветряной оспы / А. М. Закирова, Н. А. Тамбова, Е. А.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Самороднова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 [и др.] // Медицинский совет. – 2022. – Т. 16, № 12. – С. 106-113. – DOI 10.21518/2079-701X-2022-16-12-106-113. </w:t>
      </w:r>
    </w:p>
    <w:p w:rsidR="00FB39CD" w:rsidRPr="00FB39CD" w:rsidRDefault="00FB39CD" w:rsidP="00FB3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9CD">
        <w:rPr>
          <w:rFonts w:ascii="Times New Roman" w:hAnsi="Times New Roman" w:cs="Times New Roman"/>
          <w:sz w:val="28"/>
          <w:szCs w:val="28"/>
        </w:rPr>
        <w:t xml:space="preserve">Патогенетическое значение мембранных и метаболических нарушений при бронхитах у детей / Е. А.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Самороднова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, Р. А.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, О. И.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Пикуза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, А. М. Закирова //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Доктор.Ру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>. – 2021. – Т. 20, № 10. – С. 18-24. – DOI 10.31550/1727-2378-2021-20-10-18-24.</w:t>
      </w:r>
    </w:p>
    <w:p w:rsidR="00FB39CD" w:rsidRPr="00FB39CD" w:rsidRDefault="00FB39CD" w:rsidP="00FB3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9CD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, Р. А. Кисломолочные продукты в питании детей раннего возраста: эволюция от традиционных к функциональным / Р. А.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Самороднова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, О. Б. Федотова // Российский вестник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 и педиатрии. – 2019. – Т. 64, № 4. – С. 133-140. – DOI 10.21508/1027-4065-2019-64-4-133-140.</w:t>
      </w:r>
    </w:p>
    <w:p w:rsidR="00FB39CD" w:rsidRPr="00FB39CD" w:rsidRDefault="00FB39CD" w:rsidP="00FB3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9CD">
        <w:rPr>
          <w:rFonts w:ascii="Times New Roman" w:hAnsi="Times New Roman" w:cs="Times New Roman"/>
          <w:sz w:val="28"/>
          <w:szCs w:val="28"/>
        </w:rPr>
        <w:t xml:space="preserve">Индикаторная роль клеточного содержимого в назальном секрете при остром бронхите и внебольничной пневмонии у детей / Л. Ф.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, </w:t>
      </w:r>
      <w:r w:rsidRPr="00FB39CD">
        <w:rPr>
          <w:rFonts w:ascii="Times New Roman" w:hAnsi="Times New Roman" w:cs="Times New Roman"/>
          <w:sz w:val="28"/>
          <w:szCs w:val="28"/>
        </w:rPr>
        <w:lastRenderedPageBreak/>
        <w:t xml:space="preserve">О. И. </w:t>
      </w:r>
      <w:proofErr w:type="spellStart"/>
      <w:r w:rsidRPr="00FB39CD">
        <w:rPr>
          <w:rFonts w:ascii="Times New Roman" w:hAnsi="Times New Roman" w:cs="Times New Roman"/>
          <w:sz w:val="28"/>
          <w:szCs w:val="28"/>
        </w:rPr>
        <w:t>Пикуза</w:t>
      </w:r>
      <w:proofErr w:type="spellEnd"/>
      <w:r w:rsidRPr="00FB39CD">
        <w:rPr>
          <w:rFonts w:ascii="Times New Roman" w:hAnsi="Times New Roman" w:cs="Times New Roman"/>
          <w:sz w:val="28"/>
          <w:szCs w:val="28"/>
        </w:rPr>
        <w:t xml:space="preserve">, З. Я. Сулейманова [и др.] // Лечащий врач. – 2017. – № 11. – С. 55. </w:t>
      </w:r>
    </w:p>
    <w:sectPr w:rsidR="00FB39CD" w:rsidRPr="00FB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07302"/>
    <w:multiLevelType w:val="hybridMultilevel"/>
    <w:tmpl w:val="CDC2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CD"/>
    <w:rsid w:val="003E512F"/>
    <w:rsid w:val="00D0175D"/>
    <w:rsid w:val="00FB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B311"/>
  <w15:chartTrackingRefBased/>
  <w15:docId w15:val="{02457C9D-6682-4E4E-ADA4-D55AA459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2025-01-20T12:10:00Z</dcterms:created>
  <dcterms:modified xsi:type="dcterms:W3CDTF">2025-01-20T13:11:00Z</dcterms:modified>
</cp:coreProperties>
</file>